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BB6" w:rsidRPr="0084493D" w:rsidRDefault="00C12523" w:rsidP="0084493D">
      <w:pPr>
        <w:widowControl w:val="0"/>
        <w:tabs>
          <w:tab w:val="left" w:pos="1560"/>
          <w:tab w:val="right" w:pos="8505"/>
        </w:tabs>
        <w:autoSpaceDE w:val="0"/>
        <w:autoSpaceDN w:val="0"/>
        <w:adjustRightInd w:val="0"/>
        <w:ind w:left="142" w:right="113"/>
        <w:jc w:val="left"/>
        <w:rPr>
          <w:rFonts w:ascii="Garamond" w:hAnsi="Garamond"/>
          <w:b/>
          <w:color w:val="DBE5F1" w:themeColor="accent1" w:themeTint="33"/>
          <w:sz w:val="116"/>
          <w:szCs w:val="116"/>
        </w:rPr>
      </w:pPr>
      <w:bookmarkStart w:id="0" w:name="_GoBack"/>
      <w:bookmarkEnd w:id="0"/>
      <w:r>
        <w:rPr>
          <w:rFonts w:ascii="Garamond" w:hAnsi="Garamond"/>
          <w:b/>
          <w:i/>
          <w:noProof/>
          <w:color w:val="DBE5F1" w:themeColor="accent1" w:themeTint="33"/>
          <w:sz w:val="116"/>
          <w:szCs w:val="116"/>
          <w:lang w:eastAsia="pt-PT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-337820</wp:posOffset>
                </wp:positionH>
                <wp:positionV relativeFrom="paragraph">
                  <wp:posOffset>-193040</wp:posOffset>
                </wp:positionV>
                <wp:extent cx="10908030" cy="3707765"/>
                <wp:effectExtent l="0" t="0" r="7620" b="6985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08030" cy="370776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tx2">
                                <a:lumMod val="75000"/>
                                <a:lumOff val="0"/>
                              </a:schemeClr>
                            </a:gs>
                            <a:gs pos="100000">
                              <a:schemeClr val="tx2">
                                <a:lumMod val="75000"/>
                                <a:lumOff val="0"/>
                                <a:gamma/>
                                <a:shade val="60000"/>
                                <a:invGamma/>
                              </a:schemeClr>
                            </a:gs>
                          </a:gsLst>
                          <a:lin ang="2700000" scaled="1"/>
                        </a:gra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2F2F2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26.6pt;margin-top:-15.2pt;width:858.9pt;height:291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" fillcolor="#17365d [2415]" stroked="f" strokecolor="#f2f2f2" strokeweight="0">
                <v:fill color2="#17365d [2415]" rotate="t" angle="45" focus="100%" type="gradient"/>
                <v:shadow color="#622423" opacity=".5" offset="1pt"/>
              </v:rect>
            </w:pict>
          </mc:Fallback>
        </mc:AlternateContent>
      </w:r>
      <w:r w:rsidR="0084493D">
        <w:rPr>
          <w:rFonts w:ascii="Garamond" w:hAnsi="Garamond"/>
          <w:b/>
          <w:i/>
          <w:noProof/>
          <w:color w:val="DBE5F1" w:themeColor="accent1" w:themeTint="33"/>
          <w:sz w:val="116"/>
          <w:szCs w:val="116"/>
          <w:lang w:eastAsia="pt-P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5338173</wp:posOffset>
            </wp:positionH>
            <wp:positionV relativeFrom="paragraph">
              <wp:posOffset>-49711</wp:posOffset>
            </wp:positionV>
            <wp:extent cx="5028165" cy="2268000"/>
            <wp:effectExtent l="19050" t="0" r="1035" b="0"/>
            <wp:wrapNone/>
            <wp:docPr id="6" name="Imagem 5" descr="Mester de Clerecia[5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ster de Clerecia[5]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8165" cy="2268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34BB6" w:rsidRPr="0084493D">
        <w:rPr>
          <w:rFonts w:ascii="Garamond" w:hAnsi="Garamond"/>
          <w:b/>
          <w:color w:val="DBE5F1" w:themeColor="accent1" w:themeTint="33"/>
          <w:sz w:val="116"/>
          <w:szCs w:val="116"/>
        </w:rPr>
        <w:t xml:space="preserve">V JORNADAS </w:t>
      </w:r>
    </w:p>
    <w:p w:rsidR="00F34BB6" w:rsidRPr="0084493D" w:rsidRDefault="00F34BB6" w:rsidP="0084493D">
      <w:pPr>
        <w:widowControl w:val="0"/>
        <w:tabs>
          <w:tab w:val="left" w:pos="1560"/>
          <w:tab w:val="right" w:pos="8505"/>
        </w:tabs>
        <w:autoSpaceDE w:val="0"/>
        <w:autoSpaceDN w:val="0"/>
        <w:adjustRightInd w:val="0"/>
        <w:ind w:left="142" w:right="113"/>
        <w:jc w:val="left"/>
        <w:rPr>
          <w:rFonts w:ascii="Century" w:hAnsi="Century"/>
          <w:b/>
          <w:color w:val="DBE5F1" w:themeColor="accent1" w:themeTint="33"/>
          <w:sz w:val="116"/>
          <w:szCs w:val="116"/>
        </w:rPr>
      </w:pPr>
      <w:r w:rsidRPr="0084493D">
        <w:rPr>
          <w:rFonts w:ascii="Garamond" w:hAnsi="Garamond"/>
          <w:b/>
          <w:color w:val="DBE5F1" w:themeColor="accent1" w:themeTint="33"/>
          <w:sz w:val="116"/>
          <w:szCs w:val="116"/>
        </w:rPr>
        <w:t>DO SMELPS</w:t>
      </w:r>
    </w:p>
    <w:p w:rsidR="0084493D" w:rsidRDefault="0084493D" w:rsidP="0016399B">
      <w:pPr>
        <w:ind w:right="113"/>
        <w:jc w:val="right"/>
        <w:rPr>
          <w:rFonts w:ascii="Century" w:hAnsi="Century"/>
          <w:b/>
          <w:i/>
          <w:color w:val="DBE5F1" w:themeColor="accent1" w:themeTint="33"/>
          <w:sz w:val="72"/>
          <w:szCs w:val="72"/>
        </w:rPr>
      </w:pPr>
    </w:p>
    <w:p w:rsidR="00613D00" w:rsidRPr="0084493D" w:rsidRDefault="00613D00" w:rsidP="0084493D">
      <w:pPr>
        <w:ind w:right="113"/>
        <w:jc w:val="left"/>
        <w:rPr>
          <w:rFonts w:ascii="Century" w:hAnsi="Century"/>
          <w:b/>
          <w:i/>
          <w:color w:val="DBE5F1" w:themeColor="accent1" w:themeTint="33"/>
          <w:sz w:val="72"/>
          <w:szCs w:val="72"/>
        </w:rPr>
      </w:pPr>
      <w:r w:rsidRPr="0084493D">
        <w:rPr>
          <w:rFonts w:ascii="Century" w:hAnsi="Century"/>
          <w:b/>
          <w:i/>
          <w:color w:val="DBE5F1" w:themeColor="accent1" w:themeTint="33"/>
          <w:sz w:val="72"/>
          <w:szCs w:val="72"/>
        </w:rPr>
        <w:t>Por trás das «estórias» medievais</w:t>
      </w:r>
    </w:p>
    <w:p w:rsidR="00613D00" w:rsidRPr="00B63BF7" w:rsidRDefault="00613D00" w:rsidP="0084493D">
      <w:pPr>
        <w:ind w:left="142" w:right="113"/>
        <w:jc w:val="left"/>
        <w:rPr>
          <w:rFonts w:ascii="Century" w:hAnsi="Century"/>
          <w:color w:val="DBE5F1" w:themeColor="accent1" w:themeTint="33"/>
          <w:sz w:val="18"/>
          <w:szCs w:val="36"/>
        </w:rPr>
      </w:pPr>
    </w:p>
    <w:p w:rsidR="00043970" w:rsidRPr="00ED09A9" w:rsidRDefault="00B63BF7" w:rsidP="0084493D">
      <w:pPr>
        <w:ind w:left="142" w:right="113"/>
        <w:jc w:val="left"/>
        <w:rPr>
          <w:rFonts w:ascii="Century" w:hAnsi="Century"/>
          <w:color w:val="DBE5F1" w:themeColor="accent1" w:themeTint="33"/>
          <w:sz w:val="48"/>
          <w:szCs w:val="36"/>
        </w:rPr>
      </w:pPr>
      <w:r w:rsidRPr="00ED09A9">
        <w:rPr>
          <w:rFonts w:ascii="Century" w:hAnsi="Century"/>
          <w:noProof/>
          <w:color w:val="DBE5F1" w:themeColor="accent1" w:themeTint="33"/>
          <w:sz w:val="48"/>
          <w:szCs w:val="36"/>
          <w:lang w:eastAsia="pt-PT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234315</wp:posOffset>
            </wp:positionV>
            <wp:extent cx="10979150" cy="14773910"/>
            <wp:effectExtent l="19050" t="0" r="0" b="0"/>
            <wp:wrapNone/>
            <wp:docPr id="8" name="Imagem 4" descr="http://bancroft.berkeley.edu/philobiblon/images/PT-TT-FRA-13.10-000030_m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ancroft.berkeley.edu/philobiblon/images/PT-TT-FRA-13.10-000030_m000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201E1F"/>
                        </a:clrFrom>
                        <a:clrTo>
                          <a:srgbClr val="201E1F">
                            <a:alpha val="0"/>
                          </a:srgbClr>
                        </a:clrTo>
                      </a:clrChange>
                      <a:lum bright="60000" contrast="-2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0" cy="147739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4493D" w:rsidRPr="00ED09A9">
        <w:rPr>
          <w:rFonts w:ascii="Century" w:hAnsi="Century"/>
          <w:color w:val="DBE5F1" w:themeColor="accent1" w:themeTint="33"/>
          <w:sz w:val="48"/>
          <w:szCs w:val="36"/>
        </w:rPr>
        <w:t>25, 26 e 27</w:t>
      </w:r>
      <w:r w:rsidR="00043970" w:rsidRPr="00ED09A9">
        <w:rPr>
          <w:rFonts w:ascii="Century" w:hAnsi="Century"/>
          <w:color w:val="DBE5F1" w:themeColor="accent1" w:themeTint="33"/>
          <w:sz w:val="48"/>
          <w:szCs w:val="36"/>
        </w:rPr>
        <w:t xml:space="preserve"> de Junho de 2014</w:t>
      </w:r>
      <w:r w:rsidR="009F0995">
        <w:rPr>
          <w:rFonts w:ascii="Century" w:hAnsi="Century"/>
          <w:color w:val="DBE5F1" w:themeColor="accent1" w:themeTint="33"/>
          <w:sz w:val="48"/>
          <w:szCs w:val="36"/>
        </w:rPr>
        <w:t xml:space="preserve"> – Sala de Reuniões (FLUP)</w:t>
      </w:r>
    </w:p>
    <w:p w:rsidR="00043970" w:rsidRPr="00A2636C" w:rsidRDefault="00043970" w:rsidP="00EC2DD7">
      <w:pPr>
        <w:tabs>
          <w:tab w:val="right" w:pos="8505"/>
        </w:tabs>
        <w:jc w:val="left"/>
        <w:rPr>
          <w:rFonts w:ascii="Times New Roman" w:hAnsi="Times New Roman"/>
          <w:b/>
          <w:sz w:val="22"/>
          <w:szCs w:val="52"/>
        </w:rPr>
      </w:pPr>
    </w:p>
    <w:p w:rsidR="00D37B3D" w:rsidRPr="00D37B3D" w:rsidRDefault="00C12523" w:rsidP="0077452D">
      <w:pPr>
        <w:widowControl w:val="0"/>
        <w:tabs>
          <w:tab w:val="left" w:pos="1560"/>
        </w:tabs>
        <w:autoSpaceDE w:val="0"/>
        <w:autoSpaceDN w:val="0"/>
        <w:adjustRightInd w:val="0"/>
        <w:spacing w:line="276" w:lineRule="auto"/>
        <w:jc w:val="left"/>
        <w:rPr>
          <w:rFonts w:ascii="Century" w:hAnsi="Century" w:cs="Arial"/>
          <w:b/>
          <w:bCs/>
          <w:color w:val="4A442A" w:themeColor="background2" w:themeShade="40"/>
          <w:sz w:val="12"/>
          <w:szCs w:val="30"/>
        </w:rPr>
      </w:pPr>
      <w:r>
        <w:rPr>
          <w:rFonts w:ascii="Century" w:hAnsi="Century" w:cs="Arial"/>
          <w:b/>
          <w:bCs/>
          <w:noProof/>
          <w:color w:val="4A442A" w:themeColor="background2" w:themeShade="40"/>
          <w:sz w:val="12"/>
          <w:szCs w:val="30"/>
          <w:lang w:eastAsia="pt-PT"/>
        </w:rPr>
        <mc:AlternateContent>
          <mc:Choice Requires="wps">
            <w:drawing>
              <wp:anchor distT="0" distB="0" distL="114300" distR="114300" simplePos="0" relativeHeight="251655167" behindDoc="1" locked="0" layoutInCell="1" allowOverlap="1">
                <wp:simplePos x="0" y="0"/>
                <wp:positionH relativeFrom="column">
                  <wp:posOffset>-337820</wp:posOffset>
                </wp:positionH>
                <wp:positionV relativeFrom="paragraph">
                  <wp:posOffset>-3175</wp:posOffset>
                </wp:positionV>
                <wp:extent cx="10908030" cy="12608560"/>
                <wp:effectExtent l="0" t="0" r="26670" b="2159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08030" cy="1260856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26.6pt;margin-top:-.25pt;width:858.9pt;height:992.8pt;z-index:-2516613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" fillcolor="#b8cce4 [1300]"/>
            </w:pict>
          </mc:Fallback>
        </mc:AlternateContent>
      </w:r>
    </w:p>
    <w:p w:rsidR="00AD1CE1" w:rsidRPr="00F93C42" w:rsidRDefault="00AD1CE1" w:rsidP="00A2636C">
      <w:pPr>
        <w:tabs>
          <w:tab w:val="left" w:pos="1560"/>
        </w:tabs>
        <w:jc w:val="center"/>
        <w:rPr>
          <w:rFonts w:ascii="Garamond" w:hAnsi="Garamond"/>
          <w:b/>
          <w:i/>
          <w:color w:val="0F243E" w:themeColor="text2" w:themeShade="80"/>
          <w:sz w:val="16"/>
          <w:szCs w:val="16"/>
        </w:rPr>
        <w:sectPr w:rsidR="00AD1CE1" w:rsidRPr="00F93C42" w:rsidSect="00437D0D">
          <w:pgSz w:w="16839" w:h="23814" w:code="8"/>
          <w:pgMar w:top="284" w:right="140" w:bottom="142" w:left="284" w:header="708" w:footer="708" w:gutter="0"/>
          <w:cols w:space="708"/>
          <w:docGrid w:linePitch="360"/>
        </w:sectPr>
      </w:pPr>
    </w:p>
    <w:p w:rsidR="0084493D" w:rsidRPr="00ED09A9" w:rsidRDefault="0084493D" w:rsidP="0084493D">
      <w:pPr>
        <w:jc w:val="center"/>
        <w:rPr>
          <w:rFonts w:ascii="Century" w:hAnsi="Century"/>
          <w:b/>
          <w:i/>
          <w:color w:val="0F243E" w:themeColor="text2" w:themeShade="80"/>
          <w:sz w:val="56"/>
          <w:szCs w:val="56"/>
        </w:rPr>
      </w:pPr>
      <w:r w:rsidRPr="00ED09A9">
        <w:rPr>
          <w:rFonts w:ascii="Century" w:hAnsi="Century"/>
          <w:b/>
          <w:i/>
          <w:color w:val="0F243E" w:themeColor="text2" w:themeShade="80"/>
          <w:sz w:val="56"/>
          <w:szCs w:val="56"/>
        </w:rPr>
        <w:lastRenderedPageBreak/>
        <w:t>P</w:t>
      </w:r>
      <w:r w:rsidR="006D530B">
        <w:rPr>
          <w:rFonts w:ascii="Century" w:hAnsi="Century"/>
          <w:b/>
          <w:i/>
          <w:color w:val="0F243E" w:themeColor="text2" w:themeShade="80"/>
          <w:sz w:val="56"/>
          <w:szCs w:val="56"/>
        </w:rPr>
        <w:t>roposta de um</w:t>
      </w:r>
      <w:r w:rsidRPr="00ED09A9">
        <w:rPr>
          <w:rFonts w:ascii="Century" w:hAnsi="Century"/>
          <w:b/>
          <w:i/>
          <w:color w:val="0F243E" w:themeColor="text2" w:themeShade="80"/>
          <w:sz w:val="56"/>
          <w:szCs w:val="56"/>
        </w:rPr>
        <w:t xml:space="preserve"> curso breve</w:t>
      </w:r>
    </w:p>
    <w:p w:rsidR="0084493D" w:rsidRPr="00ED09A9" w:rsidRDefault="0084493D" w:rsidP="0016399B">
      <w:pPr>
        <w:jc w:val="left"/>
        <w:rPr>
          <w:rFonts w:ascii="Century" w:hAnsi="Century"/>
          <w:i/>
          <w:color w:val="0F243E" w:themeColor="text2" w:themeShade="80"/>
          <w:szCs w:val="40"/>
        </w:rPr>
      </w:pPr>
    </w:p>
    <w:p w:rsidR="0016399B" w:rsidRPr="0084493D" w:rsidRDefault="0016399B" w:rsidP="0084493D">
      <w:pPr>
        <w:ind w:right="255" w:firstLine="567"/>
        <w:rPr>
          <w:rFonts w:ascii="Century" w:hAnsi="Century"/>
          <w:color w:val="0F243E" w:themeColor="text2" w:themeShade="80"/>
          <w:sz w:val="44"/>
          <w:szCs w:val="40"/>
        </w:rPr>
      </w:pPr>
      <w:r w:rsidRPr="0084493D">
        <w:rPr>
          <w:rFonts w:ascii="Century" w:hAnsi="Century"/>
          <w:color w:val="0F243E" w:themeColor="text2" w:themeShade="80"/>
          <w:sz w:val="44"/>
          <w:szCs w:val="40"/>
        </w:rPr>
        <w:t>Impressas em livros como tantos outros (mais antigos ou mais recentes e agora também em supor</w:t>
      </w:r>
      <w:r w:rsidR="006D530B">
        <w:rPr>
          <w:rFonts w:ascii="Century" w:hAnsi="Century"/>
          <w:color w:val="0F243E" w:themeColor="text2" w:themeShade="80"/>
          <w:sz w:val="44"/>
          <w:szCs w:val="40"/>
        </w:rPr>
        <w:t>te digital), o público habituou</w:t>
      </w:r>
      <w:r w:rsidR="006D530B" w:rsidRPr="006D530B">
        <w:rPr>
          <w:rFonts w:ascii="Century" w:hAnsi="Century"/>
          <w:color w:val="0F243E" w:themeColor="text2" w:themeShade="80"/>
          <w:sz w:val="32"/>
          <w:szCs w:val="32"/>
        </w:rPr>
        <w:t>-</w:t>
      </w:r>
      <w:r w:rsidRPr="0084493D">
        <w:rPr>
          <w:rFonts w:ascii="Century" w:hAnsi="Century"/>
          <w:color w:val="0F243E" w:themeColor="text2" w:themeShade="80"/>
          <w:sz w:val="44"/>
          <w:szCs w:val="40"/>
        </w:rPr>
        <w:t>se a ler as narrativas medievais como se resultassem de um processo simples e linear</w:t>
      </w:r>
      <w:r w:rsidRPr="006D530B">
        <w:rPr>
          <w:rFonts w:ascii="Century" w:hAnsi="Century"/>
          <w:color w:val="0F243E" w:themeColor="text2" w:themeShade="80"/>
          <w:sz w:val="32"/>
          <w:szCs w:val="32"/>
        </w:rPr>
        <w:t>:</w:t>
      </w:r>
      <w:r w:rsidRPr="0084493D">
        <w:rPr>
          <w:rFonts w:ascii="Century" w:hAnsi="Century"/>
          <w:color w:val="0F243E" w:themeColor="text2" w:themeShade="80"/>
          <w:sz w:val="44"/>
          <w:szCs w:val="40"/>
        </w:rPr>
        <w:t xml:space="preserve"> o autor decide da escrita, o leitor lê e acredita. E </w:t>
      </w:r>
      <w:r w:rsidR="00F93C42">
        <w:rPr>
          <w:rFonts w:ascii="Century" w:hAnsi="Century"/>
          <w:color w:val="0F243E" w:themeColor="text2" w:themeShade="80"/>
          <w:sz w:val="44"/>
          <w:szCs w:val="40"/>
        </w:rPr>
        <w:t>pouco mais há a dizer</w:t>
      </w:r>
      <w:r w:rsidR="006D530B">
        <w:rPr>
          <w:rFonts w:ascii="Century" w:hAnsi="Century"/>
          <w:color w:val="0F243E" w:themeColor="text2" w:themeShade="80"/>
          <w:sz w:val="44"/>
          <w:szCs w:val="40"/>
        </w:rPr>
        <w:t>...</w:t>
      </w:r>
    </w:p>
    <w:p w:rsidR="0016399B" w:rsidRPr="0084493D" w:rsidRDefault="0016399B" w:rsidP="0084493D">
      <w:pPr>
        <w:ind w:right="255" w:firstLine="567"/>
        <w:rPr>
          <w:rFonts w:ascii="Century" w:hAnsi="Century"/>
          <w:color w:val="0F243E" w:themeColor="text2" w:themeShade="80"/>
          <w:sz w:val="44"/>
          <w:szCs w:val="40"/>
        </w:rPr>
      </w:pPr>
      <w:r w:rsidRPr="0084493D">
        <w:rPr>
          <w:rFonts w:ascii="Century" w:hAnsi="Century"/>
          <w:color w:val="0F243E" w:themeColor="text2" w:themeShade="80"/>
          <w:sz w:val="44"/>
          <w:szCs w:val="40"/>
        </w:rPr>
        <w:t xml:space="preserve">Tudo se complica, no entanto, quando afinal o autor não é um mas muitos, cujos nomes permaneceram ao longo dos tempos ciosamente escondidos, ou então quando se descobre que o autor o é de facto, mas não escreveu de </w:t>
      </w:r>
      <w:r w:rsidR="006D530B">
        <w:rPr>
          <w:rFonts w:ascii="Century" w:hAnsi="Century"/>
          <w:color w:val="0F243E" w:themeColor="text2" w:themeShade="80"/>
          <w:sz w:val="44"/>
          <w:szCs w:val="40"/>
        </w:rPr>
        <w:t xml:space="preserve">todo. </w:t>
      </w:r>
      <w:r w:rsidRPr="0084493D">
        <w:rPr>
          <w:rFonts w:ascii="Century" w:hAnsi="Century"/>
          <w:color w:val="0F243E" w:themeColor="text2" w:themeShade="80"/>
          <w:sz w:val="44"/>
          <w:szCs w:val="40"/>
        </w:rPr>
        <w:t>E mais difícil se torna quando do mesmo texto há várias versões, umas de um modo, outras de outro, distribuídas por manuscritos de antiguidade variável, uns belos e iluminados, outros pulverizados ou reduzidos a capas de outros livros mais dignos... ou apenas mais utilitários.</w:t>
      </w:r>
    </w:p>
    <w:p w:rsidR="0016399B" w:rsidRPr="0084493D" w:rsidRDefault="0016399B" w:rsidP="0084493D">
      <w:pPr>
        <w:ind w:right="255" w:firstLine="567"/>
        <w:rPr>
          <w:rFonts w:ascii="Century" w:hAnsi="Century"/>
          <w:color w:val="0F243E" w:themeColor="text2" w:themeShade="80"/>
          <w:sz w:val="44"/>
          <w:szCs w:val="40"/>
        </w:rPr>
      </w:pPr>
      <w:r w:rsidRPr="0084493D">
        <w:rPr>
          <w:rFonts w:ascii="Century" w:hAnsi="Century"/>
          <w:color w:val="0F243E" w:themeColor="text2" w:themeShade="80"/>
          <w:sz w:val="44"/>
          <w:szCs w:val="40"/>
        </w:rPr>
        <w:t>Afinal, d</w:t>
      </w:r>
      <w:r w:rsidR="008F6828">
        <w:rPr>
          <w:rFonts w:ascii="Century" w:hAnsi="Century"/>
          <w:color w:val="0F243E" w:themeColor="text2" w:themeShade="80"/>
          <w:sz w:val="44"/>
          <w:szCs w:val="40"/>
        </w:rPr>
        <w:t>e quem é a responsabilidade pela</w:t>
      </w:r>
      <w:r w:rsidRPr="0084493D">
        <w:rPr>
          <w:rFonts w:ascii="Century" w:hAnsi="Century"/>
          <w:color w:val="0F243E" w:themeColor="text2" w:themeShade="80"/>
          <w:sz w:val="44"/>
          <w:szCs w:val="40"/>
        </w:rPr>
        <w:t xml:space="preserve"> vistosa versão galego-portuguesa da guerra de Troia? E quem deu testemunho escrito de que Afonso Henriques tinha visto Cristo na ba</w:t>
      </w:r>
      <w:r w:rsidR="006D530B">
        <w:rPr>
          <w:rFonts w:ascii="Century" w:hAnsi="Century"/>
          <w:color w:val="0F243E" w:themeColor="text2" w:themeShade="80"/>
          <w:sz w:val="44"/>
          <w:szCs w:val="40"/>
        </w:rPr>
        <w:t>talha de Ourique? Como circula</w:t>
      </w:r>
      <w:r w:rsidRPr="0084493D">
        <w:rPr>
          <w:rFonts w:ascii="Century" w:hAnsi="Century"/>
          <w:color w:val="0F243E" w:themeColor="text2" w:themeShade="80"/>
          <w:sz w:val="44"/>
          <w:szCs w:val="40"/>
        </w:rPr>
        <w:t>ram em Portugal as sedutoras «estórias» dos amores adúlteros de Lancelot e de Tristan? De que maneira, com que meios e com que motivações se foi formando um património narrativo que continua a ocupar um lugar muito vasto no imaginário contemporâneo?</w:t>
      </w:r>
    </w:p>
    <w:p w:rsidR="0016399B" w:rsidRDefault="0016399B" w:rsidP="0084493D">
      <w:pPr>
        <w:tabs>
          <w:tab w:val="left" w:pos="1560"/>
        </w:tabs>
        <w:ind w:right="255" w:firstLine="567"/>
        <w:rPr>
          <w:rFonts w:ascii="Century" w:hAnsi="Century"/>
          <w:i/>
          <w:color w:val="0F243E" w:themeColor="text2" w:themeShade="80"/>
          <w:sz w:val="40"/>
          <w:szCs w:val="40"/>
        </w:rPr>
      </w:pPr>
      <w:r w:rsidRPr="0084493D">
        <w:rPr>
          <w:rFonts w:ascii="Century" w:hAnsi="Century"/>
          <w:color w:val="0F243E" w:themeColor="text2" w:themeShade="80"/>
          <w:sz w:val="44"/>
          <w:szCs w:val="40"/>
        </w:rPr>
        <w:t>Para responder (tentar responder, sejamos realistas...) a estas e outras questões do mesmo tipo, o SMELPS vai organizar, nos dias 25 a 27 de Junho, as suas V</w:t>
      </w:r>
      <w:r w:rsidR="00437D0D" w:rsidRPr="0084493D">
        <w:rPr>
          <w:rFonts w:ascii="Century" w:hAnsi="Century"/>
          <w:color w:val="0F243E" w:themeColor="text2" w:themeShade="80"/>
          <w:sz w:val="44"/>
          <w:szCs w:val="40"/>
        </w:rPr>
        <w:t> </w:t>
      </w:r>
      <w:r w:rsidRPr="0084493D">
        <w:rPr>
          <w:rFonts w:ascii="Century" w:hAnsi="Century"/>
          <w:color w:val="0F243E" w:themeColor="text2" w:themeShade="80"/>
          <w:sz w:val="44"/>
          <w:szCs w:val="40"/>
        </w:rPr>
        <w:t>Jornadas, que assumirão a forma de vários seminários-curso abertos a todos os interessados, com particular atenção aos estudantes mais jovens em busca de caminhos futuros de investigação.</w:t>
      </w:r>
    </w:p>
    <w:p w:rsidR="0084493D" w:rsidRDefault="0084493D" w:rsidP="0016399B">
      <w:pPr>
        <w:tabs>
          <w:tab w:val="left" w:pos="1560"/>
        </w:tabs>
        <w:jc w:val="left"/>
        <w:rPr>
          <w:rFonts w:ascii="Century" w:hAnsi="Century"/>
          <w:i/>
          <w:color w:val="0F243E" w:themeColor="text2" w:themeShade="80"/>
          <w:sz w:val="40"/>
          <w:szCs w:val="40"/>
        </w:rPr>
      </w:pPr>
    </w:p>
    <w:p w:rsidR="005F0760" w:rsidRPr="009F0995" w:rsidRDefault="00043970" w:rsidP="005F0760">
      <w:pPr>
        <w:tabs>
          <w:tab w:val="left" w:pos="1560"/>
        </w:tabs>
        <w:jc w:val="center"/>
        <w:rPr>
          <w:rFonts w:ascii="Century" w:hAnsi="Century"/>
          <w:b/>
          <w:color w:val="0F243E" w:themeColor="text2" w:themeShade="80"/>
          <w:sz w:val="40"/>
          <w:szCs w:val="28"/>
        </w:rPr>
      </w:pPr>
      <w:r w:rsidRPr="009F0995">
        <w:rPr>
          <w:rFonts w:ascii="Century" w:hAnsi="Century"/>
          <w:b/>
          <w:color w:val="0F243E" w:themeColor="text2" w:themeShade="80"/>
          <w:sz w:val="40"/>
          <w:szCs w:val="28"/>
        </w:rPr>
        <w:t>Entrada livre</w:t>
      </w:r>
      <w:r w:rsidR="00437D0D" w:rsidRPr="009F0995">
        <w:rPr>
          <w:rFonts w:ascii="Century" w:hAnsi="Century"/>
          <w:b/>
          <w:color w:val="0F243E" w:themeColor="text2" w:themeShade="80"/>
          <w:sz w:val="40"/>
          <w:szCs w:val="28"/>
        </w:rPr>
        <w:t xml:space="preserve"> sujeita a inscrição prévia:</w:t>
      </w:r>
    </w:p>
    <w:p w:rsidR="00437D0D" w:rsidRPr="009F0995" w:rsidRDefault="00437D0D" w:rsidP="005F0760">
      <w:pPr>
        <w:tabs>
          <w:tab w:val="left" w:pos="1560"/>
        </w:tabs>
        <w:jc w:val="center"/>
        <w:rPr>
          <w:rFonts w:ascii="Century" w:hAnsi="Century"/>
          <w:b/>
          <w:color w:val="0F243E" w:themeColor="text2" w:themeShade="80"/>
          <w:sz w:val="40"/>
          <w:szCs w:val="28"/>
        </w:rPr>
      </w:pPr>
      <w:r w:rsidRPr="009F0995">
        <w:rPr>
          <w:rFonts w:ascii="Century" w:hAnsi="Century"/>
          <w:b/>
          <w:color w:val="0F243E" w:themeColor="text2" w:themeShade="80"/>
          <w:sz w:val="40"/>
          <w:szCs w:val="28"/>
        </w:rPr>
        <w:t>seminariomedieval@gmail.com</w:t>
      </w:r>
    </w:p>
    <w:p w:rsidR="005F0760" w:rsidRPr="003755B5" w:rsidRDefault="005F0760" w:rsidP="00D42D4E">
      <w:pPr>
        <w:tabs>
          <w:tab w:val="left" w:pos="1560"/>
          <w:tab w:val="right" w:pos="8505"/>
        </w:tabs>
        <w:rPr>
          <w:rFonts w:ascii="Century" w:hAnsi="Century"/>
          <w:color w:val="0F243E" w:themeColor="text2" w:themeShade="80"/>
        </w:rPr>
      </w:pPr>
    </w:p>
    <w:p w:rsidR="00CF77CA" w:rsidRPr="009F0995" w:rsidRDefault="00CF77CA" w:rsidP="00CF77CA">
      <w:pPr>
        <w:tabs>
          <w:tab w:val="left" w:pos="11340"/>
          <w:tab w:val="left" w:pos="11624"/>
        </w:tabs>
        <w:jc w:val="left"/>
        <w:rPr>
          <w:rFonts w:ascii="Century" w:hAnsi="Century"/>
          <w:b/>
          <w:color w:val="0F243E" w:themeColor="text2" w:themeShade="80"/>
          <w:sz w:val="32"/>
          <w:szCs w:val="18"/>
        </w:rPr>
      </w:pPr>
      <w:r>
        <w:rPr>
          <w:rFonts w:ascii="Century" w:hAnsi="Century"/>
          <w:noProof/>
          <w:szCs w:val="28"/>
          <w:lang w:eastAsia="pt-PT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7385050</wp:posOffset>
            </wp:positionH>
            <wp:positionV relativeFrom="paragraph">
              <wp:posOffset>221615</wp:posOffset>
            </wp:positionV>
            <wp:extent cx="988060" cy="520065"/>
            <wp:effectExtent l="0" t="0" r="2540" b="0"/>
            <wp:wrapNone/>
            <wp:docPr id="7" name="Imagem 6" descr="C:\Documents and Settings\Mariana\Os meus documentos\Dropbox\web\cursos_ficheiros\3logo IF + 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Mariana\Os meus documentos\Dropbox\web\cursos_ficheiros\3logo IF + UP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060" cy="52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" w:hAnsi="Century"/>
          <w:noProof/>
          <w:szCs w:val="28"/>
          <w:lang w:eastAsia="pt-PT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8544560</wp:posOffset>
            </wp:positionH>
            <wp:positionV relativeFrom="paragraph">
              <wp:posOffset>220980</wp:posOffset>
            </wp:positionV>
            <wp:extent cx="453390" cy="520065"/>
            <wp:effectExtent l="0" t="0" r="3810" b="0"/>
            <wp:wrapNone/>
            <wp:docPr id="1" name="Imagem 7" descr="C:\Documents and Settings\Mariana\Os meus documentos\Dropbox\web\cursos_ficheiros\Fidem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Mariana\Os meus documentos\Dropbox\web\cursos_ficheiros\Fidemsmal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" cy="52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0995">
        <w:rPr>
          <w:rFonts w:ascii="Century" w:hAnsi="Century"/>
          <w:b/>
          <w:color w:val="0F243E" w:themeColor="text2" w:themeShade="80"/>
          <w:sz w:val="32"/>
          <w:szCs w:val="18"/>
        </w:rPr>
        <w:t>Organização:</w:t>
      </w:r>
    </w:p>
    <w:p w:rsidR="00CF77CA" w:rsidRDefault="00CF77CA" w:rsidP="00CF77CA">
      <w:pPr>
        <w:jc w:val="left"/>
        <w:rPr>
          <w:rFonts w:ascii="Century" w:hAnsi="Century"/>
          <w:b/>
          <w:color w:val="0F243E" w:themeColor="text2" w:themeShade="80"/>
          <w:sz w:val="32"/>
          <w:szCs w:val="32"/>
        </w:rPr>
      </w:pPr>
      <w:r>
        <w:rPr>
          <w:rFonts w:ascii="Garamond" w:hAnsi="Garamond"/>
          <w:b/>
          <w:i/>
          <w:noProof/>
          <w:color w:val="DBE5F1" w:themeColor="accent1" w:themeTint="33"/>
          <w:sz w:val="116"/>
          <w:szCs w:val="116"/>
          <w:lang w:eastAsia="pt-PT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9307195</wp:posOffset>
            </wp:positionH>
            <wp:positionV relativeFrom="paragraph">
              <wp:posOffset>230505</wp:posOffset>
            </wp:positionV>
            <wp:extent cx="1104900" cy="1104900"/>
            <wp:effectExtent l="0" t="0" r="0" b="0"/>
            <wp:wrapTight wrapText="bothSides">
              <wp:wrapPolygon edited="0">
                <wp:start x="0" y="0"/>
                <wp:lineTo x="0" y="21228"/>
                <wp:lineTo x="21228" y="21228"/>
                <wp:lineTo x="21228" y="0"/>
                <wp:lineTo x="0" y="0"/>
              </wp:wrapPolygon>
            </wp:wrapTight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 V Jornadas SMELPS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0995">
        <w:rPr>
          <w:rFonts w:ascii="Century" w:hAnsi="Century"/>
          <w:b/>
          <w:color w:val="0F243E" w:themeColor="text2" w:themeShade="80"/>
          <w:sz w:val="32"/>
          <w:szCs w:val="32"/>
        </w:rPr>
        <w:t>Seminário Medieval de Lite</w:t>
      </w:r>
      <w:r>
        <w:rPr>
          <w:rFonts w:ascii="Century" w:hAnsi="Century"/>
          <w:b/>
          <w:color w:val="0F243E" w:themeColor="text2" w:themeShade="80"/>
          <w:sz w:val="32"/>
          <w:szCs w:val="32"/>
        </w:rPr>
        <w:t>ratura, Pensamento e Sociedade (SMELPS)</w:t>
      </w:r>
      <w:r>
        <w:rPr>
          <w:rFonts w:ascii="Century" w:hAnsi="Century"/>
          <w:b/>
          <w:color w:val="0F243E" w:themeColor="text2" w:themeShade="80"/>
          <w:sz w:val="32"/>
          <w:szCs w:val="32"/>
        </w:rPr>
        <w:tab/>
      </w:r>
    </w:p>
    <w:p w:rsidR="00CF77CA" w:rsidRPr="009F0995" w:rsidRDefault="00CF77CA" w:rsidP="00CF77CA">
      <w:pPr>
        <w:jc w:val="left"/>
        <w:rPr>
          <w:rFonts w:ascii="Century" w:hAnsi="Century"/>
          <w:color w:val="0F243E" w:themeColor="text2" w:themeShade="80"/>
          <w:sz w:val="32"/>
          <w:szCs w:val="32"/>
        </w:rPr>
      </w:pPr>
      <w:r>
        <w:rPr>
          <w:rFonts w:ascii="Century" w:hAnsi="Century"/>
          <w:b/>
          <w:color w:val="0F243E" w:themeColor="text2" w:themeShade="80"/>
          <w:sz w:val="32"/>
          <w:szCs w:val="32"/>
        </w:rPr>
        <w:t>grupo de investigação</w:t>
      </w:r>
      <w:r w:rsidRPr="009F0995">
        <w:rPr>
          <w:rFonts w:ascii="Century" w:hAnsi="Century"/>
          <w:b/>
          <w:color w:val="0F243E" w:themeColor="text2" w:themeShade="80"/>
          <w:sz w:val="32"/>
          <w:szCs w:val="32"/>
        </w:rPr>
        <w:t xml:space="preserve"> do Instituto de Filosofia</w:t>
      </w:r>
      <w:r>
        <w:rPr>
          <w:rFonts w:ascii="Century" w:hAnsi="Century"/>
          <w:b/>
          <w:color w:val="0F243E" w:themeColor="text2" w:themeShade="80"/>
          <w:sz w:val="32"/>
          <w:szCs w:val="32"/>
        </w:rPr>
        <w:t>/FLUP</w:t>
      </w:r>
    </w:p>
    <w:p w:rsidR="00CF77CA" w:rsidRPr="00CF77CA" w:rsidRDefault="00CF77CA" w:rsidP="00CF77CA">
      <w:pPr>
        <w:pStyle w:val="NormalWeb"/>
        <w:spacing w:before="0" w:beforeAutospacing="0" w:after="0" w:afterAutospacing="0"/>
        <w:rPr>
          <w:rFonts w:ascii="Century" w:hAnsi="Century"/>
          <w:sz w:val="8"/>
          <w:szCs w:val="28"/>
        </w:rPr>
      </w:pPr>
    </w:p>
    <w:p w:rsidR="00CF77CA" w:rsidRPr="000F0AA2" w:rsidRDefault="00CF77CA" w:rsidP="00CF77C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222222"/>
          <w:sz w:val="4"/>
          <w:szCs w:val="38"/>
          <w:shd w:val="clear" w:color="auto" w:fill="FFFFFF"/>
        </w:rPr>
      </w:pPr>
      <w:r w:rsidRPr="000F0AA2">
        <w:rPr>
          <w:rFonts w:ascii="Century" w:hAnsi="Century"/>
          <w:sz w:val="28"/>
          <w:szCs w:val="28"/>
        </w:rPr>
        <w:t xml:space="preserve">no âmbito do </w:t>
      </w:r>
      <w:r w:rsidRPr="000F0AA2">
        <w:rPr>
          <w:sz w:val="28"/>
        </w:rPr>
        <w:t>Projecto «Pedro de Barcelos e a monarquia castelhano-leonesa» (EXPL/CPC-ELT/1300/2013)</w:t>
      </w:r>
    </w:p>
    <w:p w:rsidR="00437D0D" w:rsidRPr="00437D0D" w:rsidRDefault="00437D0D" w:rsidP="00A2636C">
      <w:pPr>
        <w:jc w:val="left"/>
        <w:rPr>
          <w:rFonts w:ascii="Century" w:hAnsi="Century"/>
          <w:sz w:val="12"/>
          <w:szCs w:val="28"/>
        </w:rPr>
      </w:pPr>
    </w:p>
    <w:p w:rsidR="009F0995" w:rsidRDefault="009F0995" w:rsidP="00043970">
      <w:pPr>
        <w:tabs>
          <w:tab w:val="left" w:pos="1560"/>
          <w:tab w:val="right" w:pos="8505"/>
        </w:tabs>
        <w:ind w:left="142"/>
        <w:jc w:val="right"/>
        <w:rPr>
          <w:rFonts w:ascii="Century" w:hAnsi="Century"/>
          <w:szCs w:val="28"/>
        </w:rPr>
      </w:pPr>
    </w:p>
    <w:p w:rsidR="00724C1F" w:rsidRPr="00AC2318" w:rsidRDefault="009F0995" w:rsidP="00043970">
      <w:pPr>
        <w:tabs>
          <w:tab w:val="left" w:pos="1560"/>
          <w:tab w:val="right" w:pos="8505"/>
        </w:tabs>
        <w:ind w:left="142"/>
        <w:jc w:val="right"/>
        <w:rPr>
          <w:rFonts w:ascii="Century" w:hAnsi="Century"/>
          <w:szCs w:val="28"/>
        </w:rPr>
      </w:pPr>
      <w:r>
        <w:rPr>
          <w:rFonts w:ascii="Century" w:hAnsi="Century"/>
          <w:noProof/>
          <w:color w:val="DBE5F1" w:themeColor="accent1" w:themeTint="33"/>
          <w:sz w:val="48"/>
          <w:szCs w:val="36"/>
          <w:lang w:eastAsia="pt-PT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6082030</wp:posOffset>
            </wp:positionH>
            <wp:positionV relativeFrom="paragraph">
              <wp:posOffset>106045</wp:posOffset>
            </wp:positionV>
            <wp:extent cx="1331595" cy="521970"/>
            <wp:effectExtent l="0" t="0" r="1905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52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12523">
        <w:rPr>
          <w:rFonts w:ascii="Garamond" w:hAnsi="Garamond"/>
          <w:b/>
          <w:i/>
          <w:noProof/>
          <w:color w:val="0F243E" w:themeColor="text2" w:themeShade="80"/>
          <w:sz w:val="16"/>
          <w:szCs w:val="16"/>
          <w:lang w:eastAsia="pt-PT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7401560</wp:posOffset>
                </wp:positionH>
                <wp:positionV relativeFrom="paragraph">
                  <wp:posOffset>107315</wp:posOffset>
                </wp:positionV>
                <wp:extent cx="2964180" cy="521970"/>
                <wp:effectExtent l="0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4180" cy="5219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0995" w:rsidRPr="009F0995" w:rsidRDefault="009F0995">
                            <w:pPr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9F0995"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  <w:t xml:space="preserve">Departamento de Estudos </w:t>
                            </w:r>
                          </w:p>
                          <w:p w:rsidR="009F0995" w:rsidRPr="009F0995" w:rsidRDefault="009F0995">
                            <w:pPr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9F0995"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  <w:t>Portugueses e Românicos</w:t>
                            </w:r>
                          </w:p>
                          <w:p w:rsidR="009F0995" w:rsidRPr="009F0995" w:rsidRDefault="009F0995">
                            <w:pPr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9F0995">
                              <w:rPr>
                                <w:rFonts w:ascii="Century Schoolbook" w:hAnsi="Century Schoolbook"/>
                                <w:b/>
                                <w:color w:val="1F497D" w:themeColor="text2"/>
                                <w:sz w:val="18"/>
                                <w:szCs w:val="18"/>
                              </w:rPr>
                              <w:t>da FLUP (DEPER)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582.8pt;margin-top:8.45pt;width:233.4pt;height:41.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" filled="f" stroked="f">
                <v:textbox>
                  <w:txbxContent>
                    <w:p w:rsidR="009F0995" w:rsidRPr="009F0995" w:rsidRDefault="009F0995">
                      <w:pPr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</w:pPr>
                      <w:r w:rsidRPr="009F0995"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  <w:t xml:space="preserve">Departamento de Estudos </w:t>
                      </w:r>
                    </w:p>
                    <w:p w:rsidR="009F0995" w:rsidRPr="009F0995" w:rsidRDefault="009F0995">
                      <w:pPr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</w:pPr>
                      <w:r w:rsidRPr="009F0995"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  <w:t>Portugueses e Românicos</w:t>
                      </w:r>
                    </w:p>
                    <w:p w:rsidR="009F0995" w:rsidRPr="009F0995" w:rsidRDefault="009F0995">
                      <w:pPr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</w:pPr>
                      <w:r w:rsidRPr="009F0995">
                        <w:rPr>
                          <w:rFonts w:ascii="Century Schoolbook" w:hAnsi="Century Schoolbook"/>
                          <w:b/>
                          <w:color w:val="1F497D" w:themeColor="text2"/>
                          <w:sz w:val="18"/>
                          <w:szCs w:val="18"/>
                        </w:rPr>
                        <w:t>da FLUP (DEPER)</w:t>
                      </w:r>
                    </w:p>
                  </w:txbxContent>
                </v:textbox>
              </v:shape>
            </w:pict>
          </mc:Fallback>
        </mc:AlternateContent>
      </w:r>
      <w:r w:rsidR="008F6828">
        <w:rPr>
          <w:rFonts w:ascii="Century" w:hAnsi="Century"/>
          <w:noProof/>
          <w:szCs w:val="28"/>
          <w:lang w:eastAsia="pt-PT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4590415</wp:posOffset>
            </wp:positionH>
            <wp:positionV relativeFrom="paragraph">
              <wp:posOffset>106680</wp:posOffset>
            </wp:positionV>
            <wp:extent cx="1273175" cy="520065"/>
            <wp:effectExtent l="19050" t="0" r="0" b="0"/>
            <wp:wrapNone/>
            <wp:docPr id="23" name="Imagem 1" descr="C:\Documents and Settings\Mariana\Os meus documentos\Dropbox\web\cursos_ficheiros\2Log. FLUP - No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ariana\Os meus documentos\Dropbox\web\cursos_ficheiros\2Log. FLUP - Novo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52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6828">
        <w:rPr>
          <w:rFonts w:ascii="Century" w:hAnsi="Century"/>
          <w:noProof/>
          <w:szCs w:val="28"/>
          <w:lang w:eastAsia="pt-PT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3644900</wp:posOffset>
            </wp:positionH>
            <wp:positionV relativeFrom="paragraph">
              <wp:posOffset>106680</wp:posOffset>
            </wp:positionV>
            <wp:extent cx="690245" cy="520065"/>
            <wp:effectExtent l="19050" t="0" r="0" b="0"/>
            <wp:wrapNone/>
            <wp:docPr id="21" name="Imagem 2" descr="C:\Documents and Settings\Mariana\Os meus documentos\Dropbox\web\cursos_ficheiros\7UE_Cor_Legen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Mariana\Os meus documentos\Dropbox\web\cursos_ficheiros\7UE_Cor_Legend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52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6828">
        <w:rPr>
          <w:rFonts w:ascii="Century" w:hAnsi="Century"/>
          <w:noProof/>
          <w:szCs w:val="28"/>
          <w:lang w:eastAsia="pt-PT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2541270</wp:posOffset>
            </wp:positionH>
            <wp:positionV relativeFrom="paragraph">
              <wp:posOffset>106680</wp:posOffset>
            </wp:positionV>
            <wp:extent cx="1076960" cy="520065"/>
            <wp:effectExtent l="19050" t="0" r="8890" b="0"/>
            <wp:wrapNone/>
            <wp:docPr id="20" name="Imagem 3" descr="C:\Documents and Settings\Mariana\Os meus documentos\Dropbox\web\cursos_ficheiros\6QREN_Logotip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Mariana\Os meus documentos\Dropbox\web\cursos_ficheiros\6QREN_Logotipo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52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6828">
        <w:rPr>
          <w:rFonts w:ascii="Century" w:hAnsi="Century"/>
          <w:noProof/>
          <w:szCs w:val="28"/>
          <w:lang w:eastAsia="pt-PT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1544955</wp:posOffset>
            </wp:positionH>
            <wp:positionV relativeFrom="paragraph">
              <wp:posOffset>106680</wp:posOffset>
            </wp:positionV>
            <wp:extent cx="977265" cy="520065"/>
            <wp:effectExtent l="0" t="0" r="0" b="0"/>
            <wp:wrapNone/>
            <wp:docPr id="19" name="Imagem 4" descr="C:\Documents and Settings\Mariana\Os meus documentos\Dropbox\web\cursos_ficheiros\5Logo_Compe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Mariana\Os meus documentos\Dropbox\web\cursos_ficheiros\5Logo_Compet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" cy="52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6828">
        <w:rPr>
          <w:rFonts w:ascii="Century" w:hAnsi="Century"/>
          <w:noProof/>
          <w:szCs w:val="28"/>
          <w:lang w:eastAsia="pt-PT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106680</wp:posOffset>
            </wp:positionV>
            <wp:extent cx="1532255" cy="520065"/>
            <wp:effectExtent l="19050" t="0" r="0" b="0"/>
            <wp:wrapNone/>
            <wp:docPr id="18" name="Imagem 5" descr="C:\Documents and Settings\Mariana\Os meus documentos\Dropbox\web\cursos_ficheiros\4FCT_V_color_V20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Mariana\Os meus documentos\Dropbox\web\cursos_ficheiros\4FCT_V_color_V2011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52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76E8">
        <w:rPr>
          <w:rFonts w:ascii="Century" w:hAnsi="Century"/>
          <w:szCs w:val="28"/>
        </w:rPr>
        <w:t xml:space="preserve">  </w:t>
      </w:r>
      <w:r w:rsidR="004167B8">
        <w:rPr>
          <w:rFonts w:ascii="Century" w:hAnsi="Century"/>
          <w:szCs w:val="28"/>
        </w:rPr>
        <w:t xml:space="preserve">   </w:t>
      </w:r>
      <w:r w:rsidR="00B376E8">
        <w:rPr>
          <w:rFonts w:ascii="Century" w:hAnsi="Century"/>
          <w:szCs w:val="28"/>
        </w:rPr>
        <w:t xml:space="preserve">  </w:t>
      </w:r>
      <w:r w:rsidR="004167B8">
        <w:rPr>
          <w:rFonts w:ascii="Century" w:hAnsi="Century"/>
          <w:szCs w:val="28"/>
        </w:rPr>
        <w:t xml:space="preserve">    </w:t>
      </w:r>
      <w:r w:rsidR="00B376E8">
        <w:rPr>
          <w:rFonts w:ascii="Century" w:hAnsi="Century"/>
          <w:szCs w:val="28"/>
        </w:rPr>
        <w:t xml:space="preserve"> </w:t>
      </w:r>
    </w:p>
    <w:sectPr w:rsidR="00724C1F" w:rsidRPr="00AC2318" w:rsidSect="0084493D">
      <w:type w:val="continuous"/>
      <w:pgSz w:w="16839" w:h="23814" w:code="8"/>
      <w:pgMar w:top="284" w:right="140" w:bottom="284" w:left="284" w:header="708" w:footer="708" w:gutter="0"/>
      <w:cols w:space="31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6E8"/>
    <w:rsid w:val="00043970"/>
    <w:rsid w:val="000D06A5"/>
    <w:rsid w:val="000D7356"/>
    <w:rsid w:val="00106689"/>
    <w:rsid w:val="0014572B"/>
    <w:rsid w:val="00156D2B"/>
    <w:rsid w:val="0016399B"/>
    <w:rsid w:val="00172657"/>
    <w:rsid w:val="00232DEC"/>
    <w:rsid w:val="00234B4D"/>
    <w:rsid w:val="00283C92"/>
    <w:rsid w:val="002F16E8"/>
    <w:rsid w:val="003755B5"/>
    <w:rsid w:val="003E5EEE"/>
    <w:rsid w:val="00401B52"/>
    <w:rsid w:val="004068B1"/>
    <w:rsid w:val="004167B8"/>
    <w:rsid w:val="00437D0D"/>
    <w:rsid w:val="00462ABC"/>
    <w:rsid w:val="00467B37"/>
    <w:rsid w:val="004A3AE6"/>
    <w:rsid w:val="00517E8B"/>
    <w:rsid w:val="0055131F"/>
    <w:rsid w:val="00570C97"/>
    <w:rsid w:val="005F0760"/>
    <w:rsid w:val="00613D00"/>
    <w:rsid w:val="006C64F9"/>
    <w:rsid w:val="006D530B"/>
    <w:rsid w:val="006D6786"/>
    <w:rsid w:val="006F558F"/>
    <w:rsid w:val="006F7A41"/>
    <w:rsid w:val="007010AA"/>
    <w:rsid w:val="00724C1F"/>
    <w:rsid w:val="007317B4"/>
    <w:rsid w:val="00736BF0"/>
    <w:rsid w:val="0077452D"/>
    <w:rsid w:val="007C0AD4"/>
    <w:rsid w:val="0084493D"/>
    <w:rsid w:val="00873002"/>
    <w:rsid w:val="008F6828"/>
    <w:rsid w:val="0090640C"/>
    <w:rsid w:val="009528D9"/>
    <w:rsid w:val="009575FB"/>
    <w:rsid w:val="00970300"/>
    <w:rsid w:val="009F0995"/>
    <w:rsid w:val="009F5567"/>
    <w:rsid w:val="00A2636C"/>
    <w:rsid w:val="00A40CAB"/>
    <w:rsid w:val="00A67327"/>
    <w:rsid w:val="00A92748"/>
    <w:rsid w:val="00AC2318"/>
    <w:rsid w:val="00AD1CE1"/>
    <w:rsid w:val="00AD223B"/>
    <w:rsid w:val="00B04B9D"/>
    <w:rsid w:val="00B376E8"/>
    <w:rsid w:val="00B63BF7"/>
    <w:rsid w:val="00BD4A90"/>
    <w:rsid w:val="00BD684C"/>
    <w:rsid w:val="00C06017"/>
    <w:rsid w:val="00C10980"/>
    <w:rsid w:val="00C12523"/>
    <w:rsid w:val="00CF77CA"/>
    <w:rsid w:val="00D33314"/>
    <w:rsid w:val="00D37B3D"/>
    <w:rsid w:val="00D42D4E"/>
    <w:rsid w:val="00D9648B"/>
    <w:rsid w:val="00DA15FC"/>
    <w:rsid w:val="00DB457A"/>
    <w:rsid w:val="00E067C4"/>
    <w:rsid w:val="00E20A30"/>
    <w:rsid w:val="00E23918"/>
    <w:rsid w:val="00EA03BD"/>
    <w:rsid w:val="00EC2DD7"/>
    <w:rsid w:val="00ED09A9"/>
    <w:rsid w:val="00ED1DE5"/>
    <w:rsid w:val="00F34BB6"/>
    <w:rsid w:val="00F372BA"/>
    <w:rsid w:val="00F71704"/>
    <w:rsid w:val="00F93C42"/>
    <w:rsid w:val="00FB74A6"/>
    <w:rsid w:val="00FD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58d31b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6E8"/>
    <w:pPr>
      <w:jc w:val="both"/>
    </w:pPr>
    <w:rPr>
      <w:rFonts w:ascii="Arial" w:eastAsia="Times New Roman" w:hAnsi="Arial"/>
      <w:sz w:val="24"/>
      <w:szCs w:val="26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Avanodecorpodetexto">
    <w:name w:val="Body Text Indent"/>
    <w:basedOn w:val="Normal"/>
    <w:link w:val="AvanodecorpodetextoCarcter"/>
    <w:rsid w:val="00B376E8"/>
    <w:pPr>
      <w:spacing w:line="360" w:lineRule="atLeast"/>
      <w:ind w:left="20"/>
      <w:jc w:val="center"/>
    </w:pPr>
    <w:rPr>
      <w:rFonts w:ascii="Times" w:hAnsi="Times"/>
      <w:b/>
      <w:sz w:val="52"/>
      <w:szCs w:val="20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B376E8"/>
    <w:rPr>
      <w:rFonts w:ascii="Times" w:eastAsia="Times New Roman" w:hAnsi="Times" w:cs="Times New Roman"/>
      <w:b/>
      <w:sz w:val="52"/>
      <w:szCs w:val="20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B376E8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B376E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Tipodeletrapredefinidodopargrafo"/>
    <w:rsid w:val="00A40CAB"/>
  </w:style>
  <w:style w:type="character" w:styleId="Forte">
    <w:name w:val="Strong"/>
    <w:basedOn w:val="Tipodeletrapredefinidodopargrafo"/>
    <w:uiPriority w:val="22"/>
    <w:qFormat/>
    <w:rsid w:val="00EA03B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F77CA"/>
    <w:pPr>
      <w:spacing w:before="100" w:beforeAutospacing="1" w:after="100" w:afterAutospacing="1"/>
      <w:jc w:val="left"/>
    </w:pPr>
    <w:rPr>
      <w:rFonts w:ascii="Times New Roman" w:hAnsi="Times New Roman"/>
      <w:szCs w:val="24"/>
      <w:lang w:eastAsia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6E8"/>
    <w:pPr>
      <w:jc w:val="both"/>
    </w:pPr>
    <w:rPr>
      <w:rFonts w:ascii="Arial" w:eastAsia="Times New Roman" w:hAnsi="Arial"/>
      <w:sz w:val="24"/>
      <w:szCs w:val="26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Avanodecorpodetexto">
    <w:name w:val="Body Text Indent"/>
    <w:basedOn w:val="Normal"/>
    <w:link w:val="AvanodecorpodetextoCarcter"/>
    <w:rsid w:val="00B376E8"/>
    <w:pPr>
      <w:spacing w:line="360" w:lineRule="atLeast"/>
      <w:ind w:left="20"/>
      <w:jc w:val="center"/>
    </w:pPr>
    <w:rPr>
      <w:rFonts w:ascii="Times" w:hAnsi="Times"/>
      <w:b/>
      <w:sz w:val="52"/>
      <w:szCs w:val="20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B376E8"/>
    <w:rPr>
      <w:rFonts w:ascii="Times" w:eastAsia="Times New Roman" w:hAnsi="Times" w:cs="Times New Roman"/>
      <w:b/>
      <w:sz w:val="52"/>
      <w:szCs w:val="20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B376E8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B376E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Tipodeletrapredefinidodopargrafo"/>
    <w:rsid w:val="00A40CAB"/>
  </w:style>
  <w:style w:type="character" w:styleId="Forte">
    <w:name w:val="Strong"/>
    <w:basedOn w:val="Tipodeletrapredefinidodopargrafo"/>
    <w:uiPriority w:val="22"/>
    <w:qFormat/>
    <w:rsid w:val="00EA03B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F77CA"/>
    <w:pPr>
      <w:spacing w:before="100" w:beforeAutospacing="1" w:after="100" w:afterAutospacing="1"/>
      <w:jc w:val="left"/>
    </w:pPr>
    <w:rPr>
      <w:rFonts w:ascii="Times New Roman" w:hAnsi="Times New Roman"/>
      <w:szCs w:val="24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tiff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E3006A-2696-4A9B-A3A6-0DBA496FE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Utilizador</dc:creator>
  <cp:lastModifiedBy>Instituto de Filosofia2 - FLUP</cp:lastModifiedBy>
  <cp:revision>2</cp:revision>
  <cp:lastPrinted>2014-05-18T23:58:00Z</cp:lastPrinted>
  <dcterms:created xsi:type="dcterms:W3CDTF">2014-06-04T15:34:00Z</dcterms:created>
  <dcterms:modified xsi:type="dcterms:W3CDTF">2014-06-04T15:34:00Z</dcterms:modified>
</cp:coreProperties>
</file>